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EC" w:rsidRPr="00CD610A" w:rsidRDefault="00B20FF7" w:rsidP="00DE4BEC">
      <w:pPr>
        <w:rPr>
          <w:rFonts w:ascii="Kristen ITC" w:hAnsi="Kristen ITC"/>
          <w:sz w:val="18"/>
          <w:szCs w:val="18"/>
        </w:rPr>
      </w:pPr>
      <w:r w:rsidRPr="00CD610A">
        <w:rPr>
          <w:rFonts w:ascii="Kristen ITC" w:hAnsi="Kristen ITC"/>
          <w:sz w:val="18"/>
          <w:szCs w:val="18"/>
        </w:rPr>
        <w:t>Coconut oil: better tha</w:t>
      </w:r>
      <w:r w:rsidR="0086760A" w:rsidRPr="00CD610A">
        <w:rPr>
          <w:rFonts w:ascii="Kristen ITC" w:hAnsi="Kristen ITC"/>
          <w:sz w:val="18"/>
          <w:szCs w:val="18"/>
        </w:rPr>
        <w:t>n L</w:t>
      </w:r>
      <w:r w:rsidR="00DE4BEC" w:rsidRPr="00CD610A">
        <w:rPr>
          <w:rFonts w:ascii="Kristen ITC" w:hAnsi="Kristen ITC"/>
          <w:sz w:val="18"/>
          <w:szCs w:val="18"/>
        </w:rPr>
        <w:t>an</w:t>
      </w:r>
      <w:r w:rsidRPr="00CD610A">
        <w:rPr>
          <w:rFonts w:ascii="Kristen ITC" w:hAnsi="Kristen ITC"/>
          <w:sz w:val="18"/>
          <w:szCs w:val="18"/>
        </w:rPr>
        <w:t>o</w:t>
      </w:r>
      <w:r w:rsidR="00DE4BEC" w:rsidRPr="00CD610A">
        <w:rPr>
          <w:rFonts w:ascii="Kristen ITC" w:hAnsi="Kristen ITC"/>
          <w:sz w:val="18"/>
          <w:szCs w:val="18"/>
        </w:rPr>
        <w:t>line for nipples because it does all the same things, PLUS it has antibiotic properties</w:t>
      </w:r>
      <w:r w:rsidRPr="00CD610A">
        <w:rPr>
          <w:rFonts w:ascii="Kristen ITC" w:hAnsi="Kristen ITC"/>
          <w:sz w:val="18"/>
          <w:szCs w:val="18"/>
        </w:rPr>
        <w:t xml:space="preserve"> and doesn’t mask the smell your baby needs to sense.</w:t>
      </w:r>
      <w:r w:rsidR="00DE4BEC" w:rsidRPr="00CD610A">
        <w:rPr>
          <w:rFonts w:ascii="Kristen ITC" w:hAnsi="Kristen ITC"/>
          <w:sz w:val="18"/>
          <w:szCs w:val="18"/>
        </w:rPr>
        <w:t xml:space="preserve"> </w:t>
      </w:r>
    </w:p>
    <w:p w:rsidR="00DE4BEC" w:rsidRPr="00CD610A" w:rsidRDefault="00DE4BEC" w:rsidP="00DE4BEC">
      <w:pPr>
        <w:rPr>
          <w:rFonts w:ascii="Kristen ITC" w:hAnsi="Kristen ITC"/>
          <w:sz w:val="18"/>
          <w:szCs w:val="18"/>
        </w:rPr>
      </w:pPr>
      <w:r w:rsidRPr="00CD610A">
        <w:rPr>
          <w:rFonts w:ascii="Kristen ITC" w:hAnsi="Kristen ITC"/>
          <w:sz w:val="18"/>
          <w:szCs w:val="18"/>
        </w:rPr>
        <w:t>Probiotics: in case you or your baby needs antibiotics during or after labor, it will decrease your chance of developing thrush</w:t>
      </w:r>
      <w:r w:rsidR="00651FCA">
        <w:rPr>
          <w:rFonts w:ascii="Kristen ITC" w:hAnsi="Kristen ITC"/>
          <w:sz w:val="18"/>
          <w:szCs w:val="18"/>
        </w:rPr>
        <w:t>.</w:t>
      </w:r>
    </w:p>
    <w:p w:rsidR="00DE4BEC" w:rsidRPr="00CD610A" w:rsidRDefault="00DE4BEC" w:rsidP="00DE4BEC">
      <w:pPr>
        <w:rPr>
          <w:rFonts w:ascii="Kristen ITC" w:hAnsi="Kristen ITC"/>
          <w:sz w:val="18"/>
          <w:szCs w:val="18"/>
        </w:rPr>
      </w:pPr>
      <w:r w:rsidRPr="00CD610A">
        <w:rPr>
          <w:rFonts w:ascii="Kristen ITC" w:hAnsi="Kristen ITC"/>
          <w:sz w:val="18"/>
          <w:szCs w:val="18"/>
        </w:rPr>
        <w:t>Acid Soothe (br</w:t>
      </w:r>
      <w:r w:rsidR="00162CF2">
        <w:rPr>
          <w:rFonts w:ascii="Kristen ITC" w:hAnsi="Kristen ITC"/>
          <w:sz w:val="18"/>
          <w:szCs w:val="18"/>
        </w:rPr>
        <w:t xml:space="preserve">and </w:t>
      </w:r>
      <w:proofErr w:type="spellStart"/>
      <w:r w:rsidR="00162CF2">
        <w:rPr>
          <w:rFonts w:ascii="Kristen ITC" w:hAnsi="Kristen ITC"/>
          <w:sz w:val="18"/>
          <w:szCs w:val="18"/>
        </w:rPr>
        <w:t>Enzymedica</w:t>
      </w:r>
      <w:proofErr w:type="spellEnd"/>
      <w:r w:rsidR="00162CF2">
        <w:rPr>
          <w:rFonts w:ascii="Kristen ITC" w:hAnsi="Kristen ITC"/>
          <w:sz w:val="18"/>
          <w:szCs w:val="18"/>
        </w:rPr>
        <w:t>)</w:t>
      </w:r>
      <w:r w:rsidR="002F6587">
        <w:rPr>
          <w:rFonts w:ascii="Kristen ITC" w:hAnsi="Kristen ITC"/>
          <w:sz w:val="18"/>
          <w:szCs w:val="18"/>
        </w:rPr>
        <w:t xml:space="preserve"> or Apple Cider Vinegar</w:t>
      </w:r>
      <w:r w:rsidR="00162CF2">
        <w:rPr>
          <w:rFonts w:ascii="Kristen ITC" w:hAnsi="Kristen ITC"/>
          <w:sz w:val="18"/>
          <w:szCs w:val="18"/>
        </w:rPr>
        <w:t>: MUCH better tha</w:t>
      </w:r>
      <w:r w:rsidRPr="00CD610A">
        <w:rPr>
          <w:rFonts w:ascii="Kristen ITC" w:hAnsi="Kristen ITC"/>
          <w:sz w:val="18"/>
          <w:szCs w:val="18"/>
        </w:rPr>
        <w:t xml:space="preserve">n Tums for heartburn and safer because tums doesn’t cross through the placenta safely, if you take a lot, we’ll see parts of them in your placenta at birth! </w:t>
      </w:r>
    </w:p>
    <w:p w:rsidR="00DE4BEC" w:rsidRPr="00CD610A" w:rsidRDefault="00DE4BEC" w:rsidP="00DE4BEC">
      <w:pPr>
        <w:rPr>
          <w:rFonts w:ascii="Kristen ITC" w:hAnsi="Kristen ITC"/>
          <w:sz w:val="18"/>
          <w:szCs w:val="18"/>
        </w:rPr>
      </w:pPr>
      <w:r w:rsidRPr="00CD610A">
        <w:rPr>
          <w:rFonts w:ascii="Kristen ITC" w:hAnsi="Kristen ITC"/>
          <w:sz w:val="18"/>
          <w:szCs w:val="18"/>
        </w:rPr>
        <w:t>Epsom Salt: perfect in t</w:t>
      </w:r>
      <w:r w:rsidR="002F6587">
        <w:rPr>
          <w:rFonts w:ascii="Kristen ITC" w:hAnsi="Kristen ITC"/>
          <w:sz w:val="18"/>
          <w:szCs w:val="18"/>
        </w:rPr>
        <w:t xml:space="preserve">he bath for healing after birth. You may also need while pregnant to decrease swelling and/or keep your amniotic fluid up. </w:t>
      </w:r>
    </w:p>
    <w:p w:rsidR="00951D8F" w:rsidRPr="00CD610A" w:rsidRDefault="00951D8F" w:rsidP="00DE4BEC">
      <w:pPr>
        <w:rPr>
          <w:rFonts w:ascii="Kristen ITC" w:hAnsi="Kristen ITC"/>
          <w:sz w:val="18"/>
          <w:szCs w:val="18"/>
        </w:rPr>
      </w:pPr>
      <w:r w:rsidRPr="00CD610A">
        <w:rPr>
          <w:rFonts w:ascii="Kristen ITC" w:hAnsi="Kristen ITC"/>
          <w:sz w:val="18"/>
          <w:szCs w:val="18"/>
        </w:rPr>
        <w:t xml:space="preserve">Wrap: Carriers are great, but newborns need wraps! Especially if you end up having a small baby, most carriers have a 7lb or 8lb minimum. </w:t>
      </w:r>
      <w:r w:rsidR="002F6587">
        <w:rPr>
          <w:rFonts w:ascii="Kristen ITC" w:hAnsi="Kristen ITC"/>
          <w:sz w:val="18"/>
          <w:szCs w:val="18"/>
        </w:rPr>
        <w:t xml:space="preserve">If you’re confident in ring sling use, those are great. Get added to your local </w:t>
      </w:r>
      <w:proofErr w:type="spellStart"/>
      <w:r w:rsidR="002F6587">
        <w:rPr>
          <w:rFonts w:ascii="Kristen ITC" w:hAnsi="Kristen ITC"/>
          <w:sz w:val="18"/>
          <w:szCs w:val="18"/>
        </w:rPr>
        <w:t>babywearing</w:t>
      </w:r>
      <w:proofErr w:type="spellEnd"/>
      <w:r w:rsidR="002F6587">
        <w:rPr>
          <w:rFonts w:ascii="Kristen ITC" w:hAnsi="Kristen ITC"/>
          <w:sz w:val="18"/>
          <w:szCs w:val="18"/>
        </w:rPr>
        <w:t xml:space="preserve"> FB group for help. </w:t>
      </w:r>
    </w:p>
    <w:p w:rsidR="00B20FF7" w:rsidRPr="00CD610A" w:rsidRDefault="00B20FF7" w:rsidP="00DE4BEC">
      <w:pPr>
        <w:rPr>
          <w:rFonts w:ascii="Kristen ITC" w:hAnsi="Kristen ITC"/>
          <w:sz w:val="18"/>
          <w:szCs w:val="18"/>
        </w:rPr>
      </w:pPr>
      <w:r w:rsidRPr="00CD610A">
        <w:rPr>
          <w:rFonts w:ascii="Kristen ITC" w:hAnsi="Kristen ITC"/>
          <w:sz w:val="18"/>
          <w:szCs w:val="18"/>
        </w:rPr>
        <w:t xml:space="preserve">Something for perineal support: coconut oil is fine, but there are special creams made specifically for preparing those tissues for birth. </w:t>
      </w:r>
    </w:p>
    <w:p w:rsidR="00B20FF7" w:rsidRPr="00CD610A" w:rsidRDefault="00B20FF7" w:rsidP="00DE4BEC">
      <w:pPr>
        <w:rPr>
          <w:rFonts w:ascii="Kristen ITC" w:hAnsi="Kristen ITC"/>
          <w:sz w:val="18"/>
          <w:szCs w:val="18"/>
        </w:rPr>
      </w:pPr>
      <w:r w:rsidRPr="00CD610A">
        <w:rPr>
          <w:rFonts w:ascii="Kristen ITC" w:hAnsi="Kristen ITC"/>
          <w:sz w:val="18"/>
          <w:szCs w:val="18"/>
        </w:rPr>
        <w:t>Humidifier</w:t>
      </w:r>
      <w:r w:rsidR="002F6587">
        <w:rPr>
          <w:rFonts w:ascii="Kristen ITC" w:hAnsi="Kristen ITC"/>
          <w:sz w:val="18"/>
          <w:szCs w:val="18"/>
        </w:rPr>
        <w:t>/Diffuser</w:t>
      </w:r>
      <w:r w:rsidR="00CD610A" w:rsidRPr="00CD610A">
        <w:rPr>
          <w:rFonts w:ascii="Kristen ITC" w:hAnsi="Kristen ITC"/>
          <w:sz w:val="18"/>
          <w:szCs w:val="18"/>
        </w:rPr>
        <w:t xml:space="preserve"> with aroma therapy</w:t>
      </w:r>
      <w:r w:rsidRPr="00CD610A">
        <w:rPr>
          <w:rFonts w:ascii="Kristen ITC" w:hAnsi="Kristen ITC"/>
          <w:sz w:val="18"/>
          <w:szCs w:val="18"/>
        </w:rPr>
        <w:t xml:space="preserve">: </w:t>
      </w:r>
      <w:r w:rsidR="008A1D73" w:rsidRPr="00CD610A">
        <w:rPr>
          <w:rFonts w:ascii="Kristen ITC" w:hAnsi="Kristen ITC"/>
          <w:sz w:val="18"/>
          <w:szCs w:val="18"/>
        </w:rPr>
        <w:t xml:space="preserve">Many babies have congestion early on because they’re still working out mucus from inhaling it in the womb. Plus many kids get runny noses often. Having a really good humidifier is going to save you from a lot of sleepless nights. Side note: put that baby to sleep </w:t>
      </w:r>
      <w:r w:rsidR="00CD610A" w:rsidRPr="00CD610A">
        <w:rPr>
          <w:rFonts w:ascii="Kristen ITC" w:hAnsi="Kristen ITC"/>
          <w:sz w:val="18"/>
          <w:szCs w:val="18"/>
        </w:rPr>
        <w:t>upright/ at an angle</w:t>
      </w:r>
      <w:r w:rsidR="008A1D73" w:rsidRPr="00CD610A">
        <w:rPr>
          <w:rFonts w:ascii="Kristen ITC" w:hAnsi="Kristen ITC"/>
          <w:sz w:val="18"/>
          <w:szCs w:val="18"/>
        </w:rPr>
        <w:t xml:space="preserve"> </w:t>
      </w:r>
      <w:r w:rsidR="00CD610A" w:rsidRPr="00CD610A">
        <w:rPr>
          <w:rFonts w:ascii="Kristen ITC" w:hAnsi="Kristen ITC"/>
          <w:sz w:val="18"/>
          <w:szCs w:val="18"/>
        </w:rPr>
        <w:t xml:space="preserve">if they’re congested </w:t>
      </w:r>
      <w:r w:rsidR="00CD610A" w:rsidRPr="00CD610A">
        <w:rPr>
          <w:rFonts w:ascii="Kristen ITC" w:hAnsi="Kristen ITC"/>
          <w:sz w:val="18"/>
          <w:szCs w:val="18"/>
        </w:rPr>
        <w:sym w:font="Wingdings" w:char="F04A"/>
      </w:r>
      <w:r w:rsidR="00CD610A" w:rsidRPr="00CD610A">
        <w:rPr>
          <w:rFonts w:ascii="Kristen ITC" w:hAnsi="Kristen ITC"/>
          <w:sz w:val="18"/>
          <w:szCs w:val="18"/>
        </w:rPr>
        <w:t xml:space="preserve"> </w:t>
      </w:r>
      <w:proofErr w:type="gramStart"/>
      <w:r w:rsidR="00CD610A" w:rsidRPr="00CD610A">
        <w:rPr>
          <w:rFonts w:ascii="Kristen ITC" w:hAnsi="Kristen ITC"/>
          <w:sz w:val="18"/>
          <w:szCs w:val="18"/>
        </w:rPr>
        <w:t>The</w:t>
      </w:r>
      <w:proofErr w:type="gramEnd"/>
      <w:r w:rsidR="00CD610A" w:rsidRPr="00CD610A">
        <w:rPr>
          <w:rFonts w:ascii="Kristen ITC" w:hAnsi="Kristen ITC"/>
          <w:sz w:val="18"/>
          <w:szCs w:val="18"/>
        </w:rPr>
        <w:t xml:space="preserve"> good kind is not the one you get from CVS with </w:t>
      </w:r>
      <w:proofErr w:type="spellStart"/>
      <w:r w:rsidR="00CD610A" w:rsidRPr="00CD610A">
        <w:rPr>
          <w:rFonts w:ascii="Kristen ITC" w:hAnsi="Kristen ITC"/>
          <w:sz w:val="18"/>
          <w:szCs w:val="18"/>
        </w:rPr>
        <w:t>Vix</w:t>
      </w:r>
      <w:proofErr w:type="spellEnd"/>
      <w:r w:rsidR="00CD610A" w:rsidRPr="00CD610A">
        <w:rPr>
          <w:rFonts w:ascii="Kristen ITC" w:hAnsi="Kristen ITC"/>
          <w:sz w:val="18"/>
          <w:szCs w:val="18"/>
        </w:rPr>
        <w:t xml:space="preserve"> vapor added. Call your </w:t>
      </w:r>
      <w:proofErr w:type="spellStart"/>
      <w:r w:rsidR="00CD610A" w:rsidRPr="00CD610A">
        <w:rPr>
          <w:rFonts w:ascii="Kristen ITC" w:hAnsi="Kristen ITC"/>
          <w:sz w:val="18"/>
          <w:szCs w:val="18"/>
        </w:rPr>
        <w:t>DoTerra</w:t>
      </w:r>
      <w:proofErr w:type="spellEnd"/>
      <w:r w:rsidR="00CD610A" w:rsidRPr="00CD610A">
        <w:rPr>
          <w:rFonts w:ascii="Kristen ITC" w:hAnsi="Kristen ITC"/>
          <w:sz w:val="18"/>
          <w:szCs w:val="18"/>
        </w:rPr>
        <w:t xml:space="preserve"> </w:t>
      </w:r>
      <w:r w:rsidR="00181067">
        <w:rPr>
          <w:rFonts w:ascii="Kristen ITC" w:hAnsi="Kristen ITC"/>
          <w:sz w:val="18"/>
          <w:szCs w:val="18"/>
        </w:rPr>
        <w:t xml:space="preserve">or other essential oils company </w:t>
      </w:r>
      <w:r w:rsidR="00CD610A" w:rsidRPr="00CD610A">
        <w:rPr>
          <w:rFonts w:ascii="Kristen ITC" w:hAnsi="Kristen ITC"/>
          <w:sz w:val="18"/>
          <w:szCs w:val="18"/>
        </w:rPr>
        <w:t xml:space="preserve">rep for suggestions. </w:t>
      </w:r>
    </w:p>
    <w:p w:rsidR="00B20FF7" w:rsidRDefault="00B20FF7" w:rsidP="00DE4BEC">
      <w:pPr>
        <w:rPr>
          <w:rFonts w:ascii="Kristen ITC" w:hAnsi="Kristen ITC"/>
          <w:sz w:val="18"/>
          <w:szCs w:val="18"/>
        </w:rPr>
      </w:pPr>
      <w:r w:rsidRPr="00CD610A">
        <w:rPr>
          <w:rFonts w:ascii="Kristen ITC" w:hAnsi="Kristen ITC"/>
          <w:sz w:val="18"/>
          <w:szCs w:val="18"/>
        </w:rPr>
        <w:t xml:space="preserve">Breast Milk Supply herbs: </w:t>
      </w:r>
      <w:r w:rsidR="008A1D73" w:rsidRPr="00CD610A">
        <w:rPr>
          <w:rFonts w:ascii="Kristen ITC" w:hAnsi="Kristen ITC"/>
          <w:sz w:val="18"/>
          <w:szCs w:val="18"/>
        </w:rPr>
        <w:t xml:space="preserve">Breastfeeding supply issues are typically the scapegoat when a different, less challenging, issue is to blame. But it doesn’t hurt to have some on hand just in case. Especially around growth spurts or when pumping replaces a lot of nursing because of returning to work. Fenugreek is a good one, but do not use it if you have nut allergies. Another great one is Goats Rue or “More Milk Plus” both made by the brand Mother Love. The combination teas and vitamins are not as good as going straight to the good ones that truly do the trick. </w:t>
      </w:r>
    </w:p>
    <w:p w:rsidR="00CD610A" w:rsidRDefault="00651FCA" w:rsidP="00DE4BEC">
      <w:pPr>
        <w:rPr>
          <w:rFonts w:ascii="Kristen ITC" w:hAnsi="Kristen ITC"/>
          <w:sz w:val="18"/>
          <w:szCs w:val="18"/>
        </w:rPr>
      </w:pPr>
      <w:r>
        <w:rPr>
          <w:rFonts w:ascii="Kristen ITC" w:hAnsi="Kristen ITC"/>
          <w:sz w:val="18"/>
          <w:szCs w:val="18"/>
        </w:rPr>
        <w:t xml:space="preserve">Labor food and water: Just think what would you agree to consume when you’re nauseous? And what can you chew and swallow easily? A smoothie? Toast? Yogurt? Banana? How can we get the most protein and carbs in you? Hydration is HUGE for efficient birth! Get water with added electrolytes ex. Smart water or coconut water also has electrolytes.  </w:t>
      </w:r>
    </w:p>
    <w:p w:rsidR="00651FCA" w:rsidRDefault="002F6587" w:rsidP="00DE4BEC">
      <w:pPr>
        <w:rPr>
          <w:rFonts w:ascii="Kristen ITC" w:hAnsi="Kristen ITC"/>
          <w:sz w:val="18"/>
          <w:szCs w:val="18"/>
        </w:rPr>
      </w:pPr>
      <w:r>
        <w:rPr>
          <w:rFonts w:ascii="Kristen ITC" w:hAnsi="Kristen ITC"/>
          <w:sz w:val="18"/>
          <w:szCs w:val="18"/>
        </w:rPr>
        <w:t>Hydrogel Pads</w:t>
      </w:r>
      <w:r w:rsidR="00651FCA">
        <w:rPr>
          <w:rFonts w:ascii="Kristen ITC" w:hAnsi="Kristen ITC"/>
          <w:sz w:val="18"/>
          <w:szCs w:val="18"/>
        </w:rPr>
        <w:t>: th</w:t>
      </w:r>
      <w:r>
        <w:rPr>
          <w:rFonts w:ascii="Kristen ITC" w:hAnsi="Kristen ITC"/>
          <w:sz w:val="18"/>
          <w:szCs w:val="18"/>
        </w:rPr>
        <w:t xml:space="preserve">ese are to keep in your nursing bra/tank between feedings to keep your nipples moist. This will help aide healing or prevent soreness. Keep them in the refrigerator. </w:t>
      </w:r>
    </w:p>
    <w:p w:rsidR="00D85283" w:rsidRPr="00CD610A" w:rsidRDefault="00D85283" w:rsidP="00DE4BEC">
      <w:pPr>
        <w:rPr>
          <w:rFonts w:ascii="Kristen ITC" w:hAnsi="Kristen ITC"/>
          <w:sz w:val="18"/>
          <w:szCs w:val="18"/>
        </w:rPr>
      </w:pPr>
      <w:r>
        <w:rPr>
          <w:rFonts w:ascii="Kristen ITC" w:hAnsi="Kristen ITC"/>
          <w:sz w:val="18"/>
          <w:szCs w:val="18"/>
        </w:rPr>
        <w:t xml:space="preserve">Rocking Chair: Rocking and humming or singing your baby to sleep is going to be a god-send when your baby gets a little older and you need to do something other than nurse them to sleep. Plus, singing to your baby has been proven to calm them. You have got to sing to that baby! </w:t>
      </w:r>
    </w:p>
    <w:p w:rsidR="008A1D73" w:rsidRDefault="008A1D73" w:rsidP="00DE4BEC">
      <w:pPr>
        <w:rPr>
          <w:rFonts w:ascii="Kristen ITC" w:hAnsi="Kristen ITC"/>
        </w:rPr>
      </w:pPr>
    </w:p>
    <w:p w:rsidR="00DE4BEC" w:rsidRDefault="0086760A" w:rsidP="00D85283">
      <w:pPr>
        <w:pBdr>
          <w:top w:val="dashed" w:sz="4" w:space="1" w:color="auto"/>
          <w:left w:val="dashed" w:sz="4" w:space="4" w:color="auto"/>
          <w:bottom w:val="dashed" w:sz="4" w:space="1" w:color="auto"/>
          <w:right w:val="dashed" w:sz="4" w:space="8" w:color="auto"/>
        </w:pBdr>
        <w:rPr>
          <w:rFonts w:ascii="Kristen ITC" w:hAnsi="Kristen ITC"/>
        </w:rPr>
      </w:pPr>
      <w:r>
        <w:rPr>
          <w:rFonts w:ascii="Kristen ITC" w:hAnsi="Kristen ITC"/>
        </w:rPr>
        <w:t>Coconut Oil</w:t>
      </w:r>
      <w:r w:rsidR="00B20FF7">
        <w:rPr>
          <w:rFonts w:ascii="Kristen ITC" w:hAnsi="Kristen ITC"/>
        </w:rPr>
        <w:tab/>
      </w:r>
      <w:r w:rsidR="00B20FF7">
        <w:rPr>
          <w:rFonts w:ascii="Kristen ITC" w:hAnsi="Kristen ITC"/>
        </w:rPr>
        <w:tab/>
        <w:t>Baby Wrap</w:t>
      </w:r>
      <w:r w:rsidR="00651FCA">
        <w:rPr>
          <w:rFonts w:ascii="Kristen ITC" w:hAnsi="Kristen ITC"/>
        </w:rPr>
        <w:tab/>
      </w:r>
      <w:r w:rsidR="00651FCA">
        <w:rPr>
          <w:rFonts w:ascii="Kristen ITC" w:hAnsi="Kristen ITC"/>
        </w:rPr>
        <w:tab/>
      </w:r>
      <w:r w:rsidR="00651FCA">
        <w:rPr>
          <w:rFonts w:ascii="Kristen ITC" w:hAnsi="Kristen ITC"/>
        </w:rPr>
        <w:tab/>
        <w:t>Smart water/coconut water</w:t>
      </w:r>
    </w:p>
    <w:p w:rsidR="0086760A" w:rsidRDefault="0086760A" w:rsidP="00D85283">
      <w:pPr>
        <w:pBdr>
          <w:top w:val="dashed" w:sz="4" w:space="1" w:color="auto"/>
          <w:left w:val="dashed" w:sz="4" w:space="4" w:color="auto"/>
          <w:bottom w:val="dashed" w:sz="4" w:space="1" w:color="auto"/>
          <w:right w:val="dashed" w:sz="4" w:space="8" w:color="auto"/>
        </w:pBdr>
        <w:rPr>
          <w:rFonts w:ascii="Kristen ITC" w:hAnsi="Kristen ITC"/>
        </w:rPr>
      </w:pPr>
      <w:r>
        <w:rPr>
          <w:rFonts w:ascii="Kristen ITC" w:hAnsi="Kristen ITC"/>
        </w:rPr>
        <w:t>Probiotics</w:t>
      </w:r>
      <w:r w:rsidR="00B20FF7">
        <w:rPr>
          <w:rFonts w:ascii="Kristen ITC" w:hAnsi="Kristen ITC"/>
        </w:rPr>
        <w:tab/>
      </w:r>
      <w:r w:rsidR="00B20FF7">
        <w:rPr>
          <w:rFonts w:ascii="Kristen ITC" w:hAnsi="Kristen ITC"/>
        </w:rPr>
        <w:tab/>
        <w:t xml:space="preserve">Perineal Support cream </w:t>
      </w:r>
      <w:r w:rsidR="00B20FF7">
        <w:rPr>
          <w:rFonts w:ascii="Kristen ITC" w:hAnsi="Kristen ITC"/>
        </w:rPr>
        <w:tab/>
      </w:r>
      <w:r w:rsidR="00651FCA">
        <w:rPr>
          <w:rFonts w:ascii="Kristen ITC" w:hAnsi="Kristen ITC"/>
        </w:rPr>
        <w:t>Protein smoothie/labor food</w:t>
      </w:r>
    </w:p>
    <w:p w:rsidR="008A1D73" w:rsidRDefault="0086760A" w:rsidP="00D85283">
      <w:pPr>
        <w:pBdr>
          <w:top w:val="dashed" w:sz="4" w:space="1" w:color="auto"/>
          <w:left w:val="dashed" w:sz="4" w:space="4" w:color="auto"/>
          <w:bottom w:val="dashed" w:sz="4" w:space="1" w:color="auto"/>
          <w:right w:val="dashed" w:sz="4" w:space="8" w:color="auto"/>
        </w:pBdr>
        <w:rPr>
          <w:rFonts w:ascii="Kristen ITC" w:hAnsi="Kristen ITC"/>
        </w:rPr>
      </w:pPr>
      <w:r>
        <w:rPr>
          <w:rFonts w:ascii="Kristen ITC" w:hAnsi="Kristen ITC"/>
        </w:rPr>
        <w:t>Acid Soothe</w:t>
      </w:r>
      <w:r w:rsidR="002F6587">
        <w:rPr>
          <w:rFonts w:ascii="Kristen ITC" w:hAnsi="Kristen ITC"/>
        </w:rPr>
        <w:t>/ACV</w:t>
      </w:r>
      <w:bookmarkStart w:id="0" w:name="_GoBack"/>
      <w:bookmarkEnd w:id="0"/>
      <w:r w:rsidR="00B20FF7">
        <w:rPr>
          <w:rFonts w:ascii="Kristen ITC" w:hAnsi="Kristen ITC"/>
        </w:rPr>
        <w:tab/>
      </w:r>
      <w:r w:rsidR="008A1D73">
        <w:rPr>
          <w:rFonts w:ascii="Kristen ITC" w:hAnsi="Kristen ITC"/>
        </w:rPr>
        <w:t>Fenugreek/ Goats rue</w:t>
      </w:r>
      <w:r w:rsidR="00651FCA">
        <w:rPr>
          <w:rFonts w:ascii="Kristen ITC" w:hAnsi="Kristen ITC"/>
        </w:rPr>
        <w:tab/>
      </w:r>
      <w:r w:rsidR="002F6587">
        <w:rPr>
          <w:rFonts w:ascii="Kristen ITC" w:hAnsi="Kristen ITC"/>
        </w:rPr>
        <w:t>Hydrogel Pads</w:t>
      </w:r>
    </w:p>
    <w:p w:rsidR="00DE4BEC" w:rsidRPr="00DE4BEC" w:rsidRDefault="00D85283" w:rsidP="00D85283">
      <w:pPr>
        <w:pBdr>
          <w:top w:val="dashed" w:sz="4" w:space="1" w:color="auto"/>
          <w:left w:val="dashed" w:sz="4" w:space="4" w:color="auto"/>
          <w:bottom w:val="dashed" w:sz="4" w:space="1" w:color="auto"/>
          <w:right w:val="dashed" w:sz="4" w:space="8" w:color="auto"/>
        </w:pBdr>
        <w:rPr>
          <w:rFonts w:ascii="Kristen ITC" w:hAnsi="Kristen ITC"/>
        </w:rPr>
      </w:pPr>
      <w:r>
        <w:rPr>
          <w:rFonts w:ascii="Kristen ITC" w:hAnsi="Kristen ITC"/>
          <w:noProof/>
        </w:rPr>
        <w:drawing>
          <wp:anchor distT="0" distB="0" distL="114300" distR="114300" simplePos="0" relativeHeight="251658240" behindDoc="0" locked="0" layoutInCell="1" allowOverlap="1" wp14:anchorId="5255D7FC" wp14:editId="424BB683">
            <wp:simplePos x="0" y="0"/>
            <wp:positionH relativeFrom="margin">
              <wp:align>right</wp:align>
            </wp:positionH>
            <wp:positionV relativeFrom="paragraph">
              <wp:posOffset>140013</wp:posOffset>
            </wp:positionV>
            <wp:extent cx="336152" cy="19384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0579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152" cy="193848"/>
                    </a:xfrm>
                    <a:prstGeom prst="rect">
                      <a:avLst/>
                    </a:prstGeom>
                  </pic:spPr>
                </pic:pic>
              </a:graphicData>
            </a:graphic>
          </wp:anchor>
        </w:drawing>
      </w:r>
      <w:r w:rsidR="0086760A">
        <w:rPr>
          <w:rFonts w:ascii="Kristen ITC" w:hAnsi="Kristen ITC"/>
        </w:rPr>
        <w:t xml:space="preserve">Epsom Salt </w:t>
      </w:r>
      <w:r w:rsidR="008A1D73">
        <w:rPr>
          <w:rFonts w:ascii="Kristen ITC" w:hAnsi="Kristen ITC"/>
        </w:rPr>
        <w:tab/>
      </w:r>
      <w:r w:rsidR="008A1D73">
        <w:rPr>
          <w:rFonts w:ascii="Kristen ITC" w:hAnsi="Kristen ITC"/>
        </w:rPr>
        <w:tab/>
      </w:r>
      <w:r w:rsidR="002F6587">
        <w:rPr>
          <w:rFonts w:ascii="Kristen ITC" w:hAnsi="Kristen ITC"/>
        </w:rPr>
        <w:t>Humidifier/Diffuser</w:t>
      </w:r>
      <w:r>
        <w:rPr>
          <w:rFonts w:ascii="Kristen ITC" w:hAnsi="Kristen ITC"/>
        </w:rPr>
        <w:tab/>
        <w:t xml:space="preserve">Rocking Chair and lullabies </w:t>
      </w:r>
    </w:p>
    <w:sectPr w:rsidR="00DE4BEC" w:rsidRPr="00DE4BEC" w:rsidSect="00D8528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11" w:rsidRDefault="00787211" w:rsidP="00D85283">
      <w:pPr>
        <w:spacing w:after="0" w:line="240" w:lineRule="auto"/>
      </w:pPr>
      <w:r>
        <w:separator/>
      </w:r>
    </w:p>
  </w:endnote>
  <w:endnote w:type="continuationSeparator" w:id="0">
    <w:p w:rsidR="00787211" w:rsidRDefault="00787211" w:rsidP="00D8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11" w:rsidRDefault="00787211" w:rsidP="00D85283">
      <w:pPr>
        <w:spacing w:after="0" w:line="240" w:lineRule="auto"/>
      </w:pPr>
      <w:r>
        <w:separator/>
      </w:r>
    </w:p>
  </w:footnote>
  <w:footnote w:type="continuationSeparator" w:id="0">
    <w:p w:rsidR="00787211" w:rsidRDefault="00787211" w:rsidP="00D8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83" w:rsidRPr="00DE4BEC" w:rsidRDefault="00D85283" w:rsidP="00D85283">
    <w:pPr>
      <w:jc w:val="center"/>
      <w:rPr>
        <w:rFonts w:ascii="Kristen ITC" w:hAnsi="Kristen ITC"/>
        <w:sz w:val="48"/>
        <w:szCs w:val="48"/>
      </w:rPr>
    </w:pPr>
    <w:r>
      <w:rPr>
        <w:rFonts w:ascii="Kristen ITC" w:hAnsi="Kristen ITC"/>
        <w:noProof/>
        <w:sz w:val="48"/>
        <w:szCs w:val="48"/>
      </w:rPr>
      <w:t>Karen’s Must Haves for Mom and Baby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revisionView w:inkAnnotation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EC"/>
    <w:rsid w:val="00162CF2"/>
    <w:rsid w:val="00181067"/>
    <w:rsid w:val="002F6587"/>
    <w:rsid w:val="005D6F68"/>
    <w:rsid w:val="00615B4A"/>
    <w:rsid w:val="00651FCA"/>
    <w:rsid w:val="00706004"/>
    <w:rsid w:val="00787211"/>
    <w:rsid w:val="007B0CC8"/>
    <w:rsid w:val="0086760A"/>
    <w:rsid w:val="008A1D73"/>
    <w:rsid w:val="00951D8F"/>
    <w:rsid w:val="00B20FF7"/>
    <w:rsid w:val="00BF59A3"/>
    <w:rsid w:val="00C03475"/>
    <w:rsid w:val="00CC46A2"/>
    <w:rsid w:val="00CD610A"/>
    <w:rsid w:val="00D85283"/>
    <w:rsid w:val="00DB51B2"/>
    <w:rsid w:val="00DE4B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1944-11B1-4332-8FA9-364AC2EF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FF7"/>
    <w:rPr>
      <w:color w:val="0563C1" w:themeColor="hyperlink"/>
      <w:u w:val="single"/>
    </w:rPr>
  </w:style>
  <w:style w:type="paragraph" w:styleId="Header">
    <w:name w:val="header"/>
    <w:basedOn w:val="Normal"/>
    <w:link w:val="HeaderChar"/>
    <w:uiPriority w:val="99"/>
    <w:unhideWhenUsed/>
    <w:rsid w:val="00D8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83"/>
  </w:style>
  <w:style w:type="paragraph" w:styleId="Footer">
    <w:name w:val="footer"/>
    <w:basedOn w:val="Normal"/>
    <w:link w:val="FooterChar"/>
    <w:uiPriority w:val="99"/>
    <w:unhideWhenUsed/>
    <w:rsid w:val="00D8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83"/>
  </w:style>
  <w:style w:type="paragraph" w:styleId="BalloonText">
    <w:name w:val="Balloon Text"/>
    <w:basedOn w:val="Normal"/>
    <w:link w:val="BalloonTextChar"/>
    <w:uiPriority w:val="99"/>
    <w:semiHidden/>
    <w:unhideWhenUsed/>
    <w:rsid w:val="0016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2</cp:revision>
  <cp:lastPrinted>2014-12-23T20:58:00Z</cp:lastPrinted>
  <dcterms:created xsi:type="dcterms:W3CDTF">2015-11-02T04:38:00Z</dcterms:created>
  <dcterms:modified xsi:type="dcterms:W3CDTF">2015-11-02T04:38:00Z</dcterms:modified>
</cp:coreProperties>
</file>